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90A27" w14:textId="77777777" w:rsidR="00B71758" w:rsidRDefault="00B71758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10D4EE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7175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9E3037" w:rsidR="00B9485E" w:rsidRDefault="00143E84" w:rsidP="00B717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660AE273" w14:textId="77777777" w:rsidR="00B71758" w:rsidRDefault="00B7175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444E50E" w14:textId="77777777" w:rsidR="00B71758" w:rsidRDefault="00B71758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22141B4F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B71758">
        <w:rPr>
          <w:rFonts w:ascii="Cambria" w:hAnsi="Cambria" w:cs="Calibri"/>
          <w:lang w:val="el-GR"/>
        </w:rPr>
        <w:t>.</w:t>
      </w:r>
    </w:p>
    <w:p w14:paraId="545FFFB6" w14:textId="78687BA4" w:rsidR="006B472F" w:rsidRPr="00A96571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εκφυλιστική νόσος της μιτροειδούς βαλβίδας </w:t>
      </w:r>
      <w:r w:rsidR="0009022A">
        <w:rPr>
          <w:rFonts w:ascii="Cambria" w:hAnsi="Cambria" w:cs="Calibri"/>
          <w:lang w:val="el-GR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Β</w:t>
      </w:r>
      <w:r w:rsidR="0009022A">
        <w:rPr>
          <w:rFonts w:ascii="Cambria" w:hAnsi="Cambria" w:cs="Calibri"/>
          <w:lang w:val="el-GR"/>
        </w:rPr>
        <w:t>2</w:t>
      </w:r>
      <w:r>
        <w:rPr>
          <w:rFonts w:ascii="Cambria" w:hAnsi="Cambria" w:cs="Calibri"/>
          <w:lang w:val="el-GR"/>
        </w:rPr>
        <w:t xml:space="preserve"> κλινικού σταδίου</w:t>
      </w:r>
      <w:r w:rsidR="00B71758">
        <w:rPr>
          <w:rFonts w:ascii="Cambria" w:hAnsi="Cambria" w:cs="Calibri"/>
          <w:lang w:val="el-GR"/>
        </w:rPr>
        <w:t>.</w:t>
      </w:r>
    </w:p>
    <w:p w14:paraId="7D9E5E85" w14:textId="2316091B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B71758">
        <w:rPr>
          <w:rFonts w:ascii="Cambria" w:hAnsi="Cambria" w:cs="Calibri"/>
          <w:lang w:val="el-GR"/>
        </w:rPr>
        <w:t>.</w:t>
      </w:r>
    </w:p>
    <w:p w14:paraId="4665C7B5" w14:textId="3F1EFE7E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B71758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B71758">
        <w:rPr>
          <w:rFonts w:ascii="Cambria" w:hAnsi="Cambria" w:cs="Calibri"/>
          <w:lang w:val="el-GR"/>
        </w:rPr>
        <w:t>.</w:t>
      </w:r>
    </w:p>
    <w:p w14:paraId="49AB4EC8" w14:textId="1F6828C7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B71758" w:rsidRPr="00B71758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F11735" w:rsidR="00AC206D" w:rsidRPr="00376164" w:rsidRDefault="00AC206D" w:rsidP="00B7175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B7175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7175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7175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7175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8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42225D04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B574715" w14:textId="77777777" w:rsidR="00B71758" w:rsidRPr="009A7B90" w:rsidRDefault="00B71758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0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A058C51" w14:textId="1E4EC84C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σημαντικού</w:t>
      </w:r>
      <w:r w:rsidRPr="009A7B90">
        <w:rPr>
          <w:rFonts w:ascii="Cambria" w:hAnsi="Cambria" w:cs="Cambria"/>
          <w:lang w:val="el-GR"/>
        </w:rPr>
        <w:t xml:space="preserve"> βαθμού </w:t>
      </w:r>
      <w:r w:rsidRPr="009A7B90">
        <w:rPr>
          <w:rFonts w:ascii="Cambria" w:hAnsi="Cambria" w:cs="Cambria"/>
          <w:b/>
          <w:bCs/>
          <w:lang w:val="el-GR"/>
        </w:rPr>
        <w:t>πάχυνση</w:t>
      </w:r>
      <w:r w:rsidRPr="009A7B90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21E4E7BA" w14:textId="4F66D304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59A9E6A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σημαντικού</w:t>
      </w:r>
      <w:r w:rsidRPr="009A7B90">
        <w:rPr>
          <w:rFonts w:ascii="Cambria" w:hAnsi="Cambria" w:cs="Cambria"/>
          <w:lang w:val="el-GR"/>
        </w:rPr>
        <w:t xml:space="preserve"> βαθμού</w:t>
      </w:r>
    </w:p>
    <w:p w14:paraId="77BC2C29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Τενόντιες χορδές: ακέραιες</w:t>
      </w:r>
    </w:p>
    <w:p w14:paraId="08F71111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Διαμιτροειδική ροή: </w:t>
      </w:r>
      <w:r w:rsidRPr="009A7B90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0DFAA58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7F96DE89" w14:textId="36BA1E44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E4358A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331FE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2FF3C613" w14:textId="1D27DA11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602A52A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1E871A1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Αορτική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FCFA03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4B4148F3" w14:textId="1CE57CF8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29861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AD7BF5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Πνευμονική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ED5C05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Περικαρδιακή συλλογή: όχι</w:t>
      </w:r>
    </w:p>
    <w:p w14:paraId="36EFEA9B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Πλευριτική συλλογή: όχι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AF7F1D0" w:rsidR="008D17B8" w:rsidRPr="00D65AC6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D65AC6">
        <w:rPr>
          <w:rFonts w:ascii="Cambria" w:hAnsi="Cambria" w:cs="Cambria"/>
          <w:b/>
          <w:bCs/>
          <w:lang w:val="el-GR"/>
        </w:rPr>
        <w:t>Φλεβοκομβικός ρυθμός</w:t>
      </w:r>
      <w:r w:rsidR="00B71758">
        <w:rPr>
          <w:rFonts w:ascii="Cambria" w:hAnsi="Cambria" w:cs="Cambria"/>
          <w:b/>
          <w:bCs/>
          <w:lang w:val="el-GR"/>
        </w:rPr>
        <w:t>.</w:t>
      </w:r>
    </w:p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0D92C177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χωρίς πνευμονική υπέρταση</w:t>
      </w:r>
      <w:r w:rsidR="009A7B90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0504897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10477B" w14:textId="239328E1" w:rsidR="00B71758" w:rsidRDefault="00B7175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4087E" w14:textId="77777777" w:rsidR="00B71758" w:rsidRDefault="00B7175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B7175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4D16B1E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B49701" w14:textId="7D11ED42" w:rsidR="00B71758" w:rsidRDefault="00B7175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C7EC65" w14:textId="17C4BC6E" w:rsidR="00B71758" w:rsidRDefault="00B7175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17D845A" w14:textId="77777777" w:rsidR="00B71758" w:rsidRDefault="00B7175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1514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884C375" w14:textId="77777777" w:rsidR="00B71758" w:rsidRPr="00EA24D7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9AAA8E3" wp14:editId="131DDDEA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D71E7D" wp14:editId="06B9A25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0463" w14:textId="77777777" w:rsidR="00B71758" w:rsidRPr="00EA24D7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0F42A0B" w14:textId="77777777" w:rsidR="00B71758" w:rsidRPr="00956FA9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96947E" wp14:editId="1DCB5CE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B89796" wp14:editId="4D9C24C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B4B9" w14:textId="77777777" w:rsidR="00B71758" w:rsidRPr="00956FA9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D0AF70D" w14:textId="77777777" w:rsidR="00B71758" w:rsidRPr="00956FA9" w:rsidRDefault="00B71758" w:rsidP="00B7175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A3B53C8" wp14:editId="510A250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3B63AC" wp14:editId="3A6B871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5907" w14:textId="77777777" w:rsidR="00B71758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2958E3" wp14:editId="2F43E1C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390C38" wp14:editId="5996AF6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614C" w14:textId="77777777" w:rsidR="00B71758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7496EE9" w14:textId="77777777" w:rsidR="00B71758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D34A27" wp14:editId="38D05DD6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AC9FE7" wp14:editId="757F2D7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B35E" w14:textId="77777777" w:rsidR="00B71758" w:rsidRDefault="00B71758" w:rsidP="00B7175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25DE501" w14:textId="77777777" w:rsidR="00B71758" w:rsidRDefault="00B71758" w:rsidP="00B7175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012D0A" wp14:editId="6729B29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B65D5F" wp14:editId="0028D6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389F" w14:textId="77777777" w:rsidR="00B71758" w:rsidRDefault="00B71758" w:rsidP="00B717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9BFE05F" wp14:editId="110F613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119F3A" wp14:editId="3D162D8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FCC2" w14:textId="77777777" w:rsidR="00B71758" w:rsidRDefault="00B71758" w:rsidP="00B717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1F485E2" w14:textId="77777777" w:rsidR="00B71758" w:rsidRDefault="00B71758" w:rsidP="00B717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DDED30" wp14:editId="5AE10D0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D5B1" w14:textId="77777777" w:rsidR="00B71758" w:rsidRDefault="00B71758" w:rsidP="00B71758">
      <w:pPr>
        <w:ind w:left="-360" w:right="-470"/>
        <w:rPr>
          <w:noProof/>
          <w:lang w:val="en-US" w:eastAsia="el-GR"/>
        </w:rPr>
      </w:pPr>
    </w:p>
    <w:p w14:paraId="2CD2AFAF" w14:textId="77777777" w:rsidR="00B71758" w:rsidRDefault="00B71758" w:rsidP="00B71758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CDC8E" w14:textId="77777777" w:rsidR="0041514A" w:rsidRDefault="0041514A">
      <w:r>
        <w:separator/>
      </w:r>
    </w:p>
  </w:endnote>
  <w:endnote w:type="continuationSeparator" w:id="0">
    <w:p w14:paraId="4325D7FE" w14:textId="77777777" w:rsidR="0041514A" w:rsidRDefault="00415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38B96" w14:textId="77777777" w:rsidR="0041514A" w:rsidRDefault="0041514A">
      <w:r>
        <w:separator/>
      </w:r>
    </w:p>
  </w:footnote>
  <w:footnote w:type="continuationSeparator" w:id="0">
    <w:p w14:paraId="2AA0FA77" w14:textId="77777777" w:rsidR="0041514A" w:rsidRDefault="004151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48" type="#_x0000_t75" style="width:11.25pt;height:11.25pt" o:bullet="t">
        <v:imagedata r:id="rId1" o:title="msoE2E2"/>
      </v:shape>
    </w:pict>
  </w:numPicBullet>
  <w:numPicBullet w:numPicBulletId="1">
    <w:pict>
      <v:shape id="_x0000_i16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A2E00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514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595B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758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</TotalTime>
  <Pages>7</Pages>
  <Words>703</Words>
  <Characters>4013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81</cp:revision>
  <cp:lastPrinted>2015-09-07T08:01:00Z</cp:lastPrinted>
  <dcterms:created xsi:type="dcterms:W3CDTF">2019-02-04T06:00:00Z</dcterms:created>
  <dcterms:modified xsi:type="dcterms:W3CDTF">2021-06-02T13:48:00Z</dcterms:modified>
</cp:coreProperties>
</file>